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</w:t>
      </w:r>
      <w:r w:rsidR="00EC5A7B">
        <w:rPr>
          <w:rFonts w:ascii="Arial" w:hAnsi="Arial" w:cs="Arial"/>
          <w:b/>
          <w:sz w:val="20"/>
          <w:szCs w:val="20"/>
        </w:rPr>
        <w:t>5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E5091" w:rsidRPr="00CE5091" w:rsidRDefault="00CF1E4A" w:rsidP="00CE5091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EC5A7B" w:rsidRPr="00CE5091" w:rsidRDefault="00CE5091" w:rsidP="00EC5A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E5091">
        <w:rPr>
          <w:rFonts w:ascii="Arial" w:hAnsi="Arial" w:cs="Arial"/>
          <w:sz w:val="20"/>
          <w:szCs w:val="20"/>
        </w:rPr>
        <w:tab/>
      </w:r>
      <w:r w:rsidR="00EC5A7B">
        <w:rPr>
          <w:rFonts w:ascii="Arial" w:hAnsi="Arial" w:cs="Arial"/>
          <w:sz w:val="20"/>
          <w:szCs w:val="20"/>
        </w:rPr>
        <w:t>Nomear, a partir desta data, RODINEI JOSÉ DE ABREU, CIRG. 2.401.194-1/PR, para exercer</w:t>
      </w:r>
      <w:r w:rsidR="005F2BF0">
        <w:rPr>
          <w:rFonts w:ascii="Arial" w:hAnsi="Arial" w:cs="Arial"/>
          <w:sz w:val="20"/>
          <w:szCs w:val="20"/>
        </w:rPr>
        <w:t xml:space="preserve"> o emprego público em comissão de Assessor Parlamentar II, atribuindo-lhe o nível CE 02, para desempenhar suas atividades junto ao Gabinete Parlamentar do Vereador George Luiz de Oliveira.</w:t>
      </w:r>
      <w:r w:rsidR="00EC5A7B">
        <w:rPr>
          <w:rFonts w:ascii="Arial" w:hAnsi="Arial" w:cs="Arial"/>
          <w:sz w:val="20"/>
          <w:szCs w:val="20"/>
        </w:rPr>
        <w:t xml:space="preserve"> </w:t>
      </w:r>
    </w:p>
    <w:p w:rsidR="00CE5091" w:rsidRPr="00CE5091" w:rsidRDefault="00CE5091" w:rsidP="00CE5091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 w:rsidRPr="00CE5091">
        <w:rPr>
          <w:rFonts w:ascii="Arial" w:hAnsi="Arial" w:cs="Arial"/>
          <w:sz w:val="20"/>
          <w:szCs w:val="20"/>
        </w:rPr>
        <w:t xml:space="preserve"> </w:t>
      </w: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E16040" w:rsidRPr="006047C6">
        <w:rPr>
          <w:rFonts w:ascii="Arial" w:hAnsi="Arial" w:cs="Arial"/>
          <w:sz w:val="20"/>
        </w:rPr>
        <w:t>09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D1209E" w:rsidRPr="006047C6">
        <w:rPr>
          <w:rFonts w:ascii="Arial" w:hAnsi="Arial" w:cs="Arial"/>
          <w:sz w:val="20"/>
        </w:rPr>
        <w:t>fevereiro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6E88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56EBA"/>
    <w:rsid w:val="00263DE5"/>
    <w:rsid w:val="00270B4C"/>
    <w:rsid w:val="0027403B"/>
    <w:rsid w:val="00274A90"/>
    <w:rsid w:val="002D5C8F"/>
    <w:rsid w:val="00312149"/>
    <w:rsid w:val="0034348B"/>
    <w:rsid w:val="00391B72"/>
    <w:rsid w:val="003D65E6"/>
    <w:rsid w:val="003E6070"/>
    <w:rsid w:val="003F3582"/>
    <w:rsid w:val="00403C3C"/>
    <w:rsid w:val="004B274D"/>
    <w:rsid w:val="004C7B82"/>
    <w:rsid w:val="004E4168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754D2"/>
    <w:rsid w:val="009847BF"/>
    <w:rsid w:val="009E3364"/>
    <w:rsid w:val="009E512A"/>
    <w:rsid w:val="00A60397"/>
    <w:rsid w:val="00A62827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A071E"/>
    <w:rsid w:val="00EC5A7B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2015-02-12T15:21:00Z</cp:lastPrinted>
  <dcterms:created xsi:type="dcterms:W3CDTF">2015-02-12T20:39:00Z</dcterms:created>
  <dcterms:modified xsi:type="dcterms:W3CDTF">2015-02-12T20:41:00Z</dcterms:modified>
</cp:coreProperties>
</file>