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>MESA EXECUTIVA</w:t>
      </w: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 xml:space="preserve">ATO Nº </w:t>
      </w:r>
      <w:r w:rsidR="00E30858">
        <w:rPr>
          <w:rFonts w:ascii="Arial" w:hAnsi="Arial" w:cs="Arial"/>
          <w:b/>
          <w:sz w:val="20"/>
          <w:szCs w:val="20"/>
        </w:rPr>
        <w:t>33</w:t>
      </w:r>
      <w:r w:rsidRPr="00917940">
        <w:rPr>
          <w:rFonts w:ascii="Arial" w:hAnsi="Arial" w:cs="Arial"/>
          <w:b/>
          <w:sz w:val="20"/>
          <w:szCs w:val="20"/>
        </w:rPr>
        <w:t>/2015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753657" w:rsidRPr="00917940" w:rsidRDefault="00917940" w:rsidP="0075365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917940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>RESOLVE</w:t>
      </w:r>
    </w:p>
    <w:p w:rsidR="007D78CB" w:rsidRDefault="00917940" w:rsidP="009179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 xml:space="preserve">Exonerar, a partir do dia 04 de fevereiro de 2015, </w:t>
      </w:r>
      <w:r w:rsidR="00753657">
        <w:rPr>
          <w:rFonts w:ascii="Arial" w:hAnsi="Arial" w:cs="Arial"/>
          <w:sz w:val="20"/>
          <w:szCs w:val="20"/>
        </w:rPr>
        <w:t>CARLOS EDUARDO DECHANDT JUNIOR, CIRG. 8.328.737-3/PR, do emprego público em comissão de Assessor Parlamentar II</w:t>
      </w:r>
      <w:r w:rsidR="00F86061" w:rsidRPr="00917940">
        <w:rPr>
          <w:rFonts w:ascii="Arial" w:hAnsi="Arial" w:cs="Arial"/>
          <w:sz w:val="20"/>
          <w:szCs w:val="20"/>
        </w:rPr>
        <w:t>.</w:t>
      </w:r>
    </w:p>
    <w:p w:rsidR="00753657" w:rsidRPr="00917940" w:rsidRDefault="00753657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 xml:space="preserve">Ponta Grossa, em </w:t>
      </w:r>
      <w:r w:rsidR="00753657">
        <w:rPr>
          <w:rFonts w:ascii="Arial" w:hAnsi="Arial" w:cs="Arial"/>
          <w:sz w:val="20"/>
          <w:szCs w:val="20"/>
        </w:rPr>
        <w:t>02</w:t>
      </w:r>
      <w:r w:rsidR="007D78CB" w:rsidRPr="00917940">
        <w:rPr>
          <w:rFonts w:ascii="Arial" w:hAnsi="Arial" w:cs="Arial"/>
          <w:sz w:val="20"/>
          <w:szCs w:val="20"/>
        </w:rPr>
        <w:t xml:space="preserve"> de </w:t>
      </w:r>
      <w:r w:rsidR="00753657">
        <w:rPr>
          <w:rFonts w:ascii="Arial" w:hAnsi="Arial" w:cs="Arial"/>
          <w:sz w:val="20"/>
          <w:szCs w:val="20"/>
        </w:rPr>
        <w:t>fevereiro</w:t>
      </w:r>
      <w:r w:rsidR="007D78CB" w:rsidRPr="00917940">
        <w:rPr>
          <w:rFonts w:ascii="Arial" w:hAnsi="Arial" w:cs="Arial"/>
          <w:sz w:val="20"/>
          <w:szCs w:val="20"/>
        </w:rPr>
        <w:t xml:space="preserve"> de 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Presidente</w:t>
      </w:r>
    </w:p>
    <w:p w:rsidR="00753657" w:rsidRDefault="00753657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53657" w:rsidRDefault="00753657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746A1F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</w:t>
      </w:r>
      <w:r w:rsidR="00B22FE9" w:rsidRPr="00917940">
        <w:rPr>
          <w:rFonts w:ascii="Arial" w:hAnsi="Arial" w:cs="Arial"/>
          <w:sz w:val="20"/>
          <w:szCs w:val="20"/>
        </w:rPr>
        <w:t>r PIETRO ARNAUD SANTOS DA SILVA</w:t>
      </w:r>
      <w:r w:rsidR="00B22FE9"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Vice-Presidente</w:t>
      </w:r>
      <w:r w:rsidRPr="00917940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ALTAIR NUNES MACHADO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Segundo-Secretário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Terceiro-Secretário</w:t>
      </w:r>
    </w:p>
    <w:p w:rsidR="00746A1F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Pr="00917940" w:rsidRDefault="00753657" w:rsidP="0075365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53657" w:rsidRPr="00263DE5" w:rsidRDefault="00753657" w:rsidP="0075365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613" w:type="dxa"/>
        <w:tblLook w:val="04A0"/>
      </w:tblPr>
      <w:tblGrid>
        <w:gridCol w:w="2660"/>
        <w:gridCol w:w="1984"/>
        <w:gridCol w:w="3969"/>
      </w:tblGrid>
      <w:tr w:rsidR="00753657" w:rsidRPr="00263DE5" w:rsidTr="00541BE9">
        <w:tc>
          <w:tcPr>
            <w:tcW w:w="2660" w:type="dxa"/>
          </w:tcPr>
          <w:p w:rsidR="00753657" w:rsidRPr="00263DE5" w:rsidRDefault="00753657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984" w:type="dxa"/>
          </w:tcPr>
          <w:p w:rsidR="00753657" w:rsidRPr="00263DE5" w:rsidRDefault="00753657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CI RG</w:t>
            </w:r>
          </w:p>
        </w:tc>
        <w:tc>
          <w:tcPr>
            <w:tcW w:w="3969" w:type="dxa"/>
          </w:tcPr>
          <w:p w:rsidR="00753657" w:rsidRPr="00263DE5" w:rsidRDefault="00753657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</w:tr>
      <w:tr w:rsidR="00753657" w:rsidRPr="00263DE5" w:rsidTr="00541BE9">
        <w:tc>
          <w:tcPr>
            <w:tcW w:w="2660" w:type="dxa"/>
          </w:tcPr>
          <w:p w:rsidR="00753657" w:rsidRPr="00263DE5" w:rsidRDefault="00753657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DE5">
              <w:rPr>
                <w:rFonts w:ascii="Arial" w:hAnsi="Arial" w:cs="Arial"/>
                <w:sz w:val="20"/>
                <w:szCs w:val="20"/>
              </w:rPr>
              <w:t>Oelinton</w:t>
            </w:r>
            <w:proofErr w:type="spellEnd"/>
            <w:r w:rsidRPr="00263D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3DE5">
              <w:rPr>
                <w:rFonts w:ascii="Arial" w:hAnsi="Arial" w:cs="Arial"/>
                <w:sz w:val="20"/>
                <w:szCs w:val="20"/>
              </w:rPr>
              <w:t>Edvan</w:t>
            </w:r>
            <w:proofErr w:type="spellEnd"/>
            <w:r w:rsidRPr="00263DE5"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1984" w:type="dxa"/>
          </w:tcPr>
          <w:p w:rsidR="00753657" w:rsidRPr="00263DE5" w:rsidRDefault="00753657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10.283.645-6/PR</w:t>
            </w:r>
          </w:p>
        </w:tc>
        <w:tc>
          <w:tcPr>
            <w:tcW w:w="3969" w:type="dxa"/>
          </w:tcPr>
          <w:p w:rsidR="00753657" w:rsidRPr="00263DE5" w:rsidRDefault="00753657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Chefe de Gabinete da Presidência</w:t>
            </w:r>
          </w:p>
        </w:tc>
      </w:tr>
      <w:tr w:rsidR="00753657" w:rsidRPr="00263DE5" w:rsidTr="00541BE9">
        <w:trPr>
          <w:trHeight w:val="70"/>
        </w:trPr>
        <w:tc>
          <w:tcPr>
            <w:tcW w:w="2660" w:type="dxa"/>
          </w:tcPr>
          <w:p w:rsidR="00753657" w:rsidRPr="00263DE5" w:rsidRDefault="00753657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Anselmo Andrade Junior</w:t>
            </w:r>
          </w:p>
        </w:tc>
        <w:tc>
          <w:tcPr>
            <w:tcW w:w="1984" w:type="dxa"/>
          </w:tcPr>
          <w:p w:rsidR="00753657" w:rsidRPr="00263DE5" w:rsidRDefault="00753657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12.788.568-0/PR</w:t>
            </w:r>
          </w:p>
        </w:tc>
        <w:tc>
          <w:tcPr>
            <w:tcW w:w="3969" w:type="dxa"/>
          </w:tcPr>
          <w:p w:rsidR="00753657" w:rsidRPr="00263DE5" w:rsidRDefault="00753657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Assessor de Gabinete I da Presidência</w:t>
            </w:r>
          </w:p>
        </w:tc>
      </w:tr>
    </w:tbl>
    <w:p w:rsidR="00753657" w:rsidRPr="00263DE5" w:rsidRDefault="00753657" w:rsidP="00753657">
      <w:pPr>
        <w:pStyle w:val="SemEspaamento"/>
        <w:rPr>
          <w:rFonts w:ascii="Arial" w:hAnsi="Arial" w:cs="Arial"/>
          <w:sz w:val="20"/>
          <w:szCs w:val="20"/>
        </w:rPr>
      </w:pPr>
    </w:p>
    <w:p w:rsidR="00753657" w:rsidRDefault="00753657" w:rsidP="00753657">
      <w:pPr>
        <w:pStyle w:val="SemEspaamento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753657" w:rsidRPr="007D78CB" w:rsidRDefault="00753657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53657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1A0665"/>
    <w:rsid w:val="001A334E"/>
    <w:rsid w:val="00262770"/>
    <w:rsid w:val="00444727"/>
    <w:rsid w:val="0047224C"/>
    <w:rsid w:val="005F2441"/>
    <w:rsid w:val="00746A1F"/>
    <w:rsid w:val="00753657"/>
    <w:rsid w:val="007D78CB"/>
    <w:rsid w:val="00815182"/>
    <w:rsid w:val="00917940"/>
    <w:rsid w:val="00AB5B68"/>
    <w:rsid w:val="00B22FE9"/>
    <w:rsid w:val="00BA2AFE"/>
    <w:rsid w:val="00DF7809"/>
    <w:rsid w:val="00E30858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17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dcterms:created xsi:type="dcterms:W3CDTF">2015-02-02T17:12:00Z</dcterms:created>
  <dcterms:modified xsi:type="dcterms:W3CDTF">2015-02-02T17:18:00Z</dcterms:modified>
</cp:coreProperties>
</file>