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41" w:rsidRPr="007D78CB" w:rsidRDefault="005F2441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 xml:space="preserve">ATO Nº </w:t>
      </w:r>
      <w:r w:rsidR="008B35AA">
        <w:rPr>
          <w:rFonts w:ascii="Arial" w:hAnsi="Arial" w:cs="Arial"/>
          <w:b/>
          <w:sz w:val="20"/>
          <w:szCs w:val="20"/>
        </w:rPr>
        <w:t>05</w:t>
      </w:r>
      <w:r w:rsidRPr="007D78CB">
        <w:rPr>
          <w:rFonts w:ascii="Arial" w:hAnsi="Arial" w:cs="Arial"/>
          <w:b/>
          <w:sz w:val="20"/>
          <w:szCs w:val="20"/>
        </w:rPr>
        <w:t>/2015</w:t>
      </w: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 w:rsidRPr="007D78CB">
        <w:rPr>
          <w:rFonts w:ascii="Arial" w:hAnsi="Arial" w:cs="Arial"/>
          <w:sz w:val="20"/>
          <w:szCs w:val="20"/>
        </w:rPr>
        <w:t xml:space="preserve">A </w:t>
      </w:r>
      <w:r w:rsidRPr="007D78CB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7D78CB">
        <w:rPr>
          <w:rFonts w:ascii="Arial" w:hAnsi="Arial" w:cs="Arial"/>
          <w:sz w:val="20"/>
          <w:szCs w:val="20"/>
        </w:rPr>
        <w:t>, Estado do Paraná, no uso de suas at</w:t>
      </w:r>
      <w:r w:rsidR="00FE6797">
        <w:rPr>
          <w:rFonts w:ascii="Arial" w:hAnsi="Arial" w:cs="Arial"/>
          <w:sz w:val="20"/>
          <w:szCs w:val="20"/>
        </w:rPr>
        <w:t>ribuições legais e regimentais;</w:t>
      </w:r>
    </w:p>
    <w:p w:rsidR="00FE6797" w:rsidRPr="007D78CB" w:rsidRDefault="00185963" w:rsidP="007D78CB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os termos do R</w:t>
      </w:r>
      <w:r w:rsidR="00FE6797">
        <w:rPr>
          <w:rFonts w:ascii="Arial" w:hAnsi="Arial" w:cs="Arial"/>
          <w:sz w:val="20"/>
          <w:szCs w:val="20"/>
        </w:rPr>
        <w:t xml:space="preserve">equerimento </w:t>
      </w:r>
      <w:r w:rsidR="008B35AA">
        <w:rPr>
          <w:rFonts w:ascii="Arial" w:hAnsi="Arial" w:cs="Arial"/>
          <w:sz w:val="20"/>
          <w:szCs w:val="20"/>
        </w:rPr>
        <w:t xml:space="preserve">protocolado pelo </w:t>
      </w:r>
      <w:r>
        <w:rPr>
          <w:rFonts w:ascii="Arial" w:hAnsi="Arial" w:cs="Arial"/>
          <w:sz w:val="20"/>
          <w:szCs w:val="20"/>
        </w:rPr>
        <w:t xml:space="preserve">Vereador </w:t>
      </w:r>
      <w:r w:rsidR="00615034">
        <w:rPr>
          <w:rFonts w:ascii="Arial" w:hAnsi="Arial" w:cs="Arial"/>
          <w:sz w:val="20"/>
          <w:szCs w:val="20"/>
        </w:rPr>
        <w:t xml:space="preserve">Julio </w:t>
      </w:r>
      <w:proofErr w:type="spellStart"/>
      <w:r w:rsidR="00615034">
        <w:rPr>
          <w:rFonts w:ascii="Arial" w:hAnsi="Arial" w:cs="Arial"/>
          <w:sz w:val="20"/>
          <w:szCs w:val="20"/>
        </w:rPr>
        <w:t>Kuller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="00FE6797">
        <w:rPr>
          <w:rFonts w:ascii="Arial" w:hAnsi="Arial" w:cs="Arial"/>
          <w:sz w:val="20"/>
          <w:szCs w:val="20"/>
        </w:rPr>
        <w:t xml:space="preserve"> </w:t>
      </w: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RESOLVE</w:t>
      </w:r>
    </w:p>
    <w:p w:rsidR="008B35AA" w:rsidRDefault="008B35AA" w:rsidP="00DF7809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Exonerar, a partir desta data, os servidores em comissão, adiante nominados:</w:t>
      </w:r>
    </w:p>
    <w:p w:rsidR="008B35AA" w:rsidRDefault="008B35AA" w:rsidP="008B35AA">
      <w:pPr>
        <w:spacing w:after="0" w:line="360" w:lineRule="auto"/>
        <w:ind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CLICEU CELIO DE ALMEIDA FERREIRA</w:t>
      </w:r>
      <w:r>
        <w:rPr>
          <w:rFonts w:ascii="Arial" w:hAnsi="Arial" w:cs="Arial"/>
          <w:sz w:val="20"/>
          <w:szCs w:val="20"/>
        </w:rPr>
        <w:tab/>
        <w:t>CIRG. 1.388.153/PR</w:t>
      </w:r>
      <w:r>
        <w:rPr>
          <w:rFonts w:ascii="Arial" w:hAnsi="Arial" w:cs="Arial"/>
          <w:sz w:val="20"/>
          <w:szCs w:val="20"/>
        </w:rPr>
        <w:tab/>
        <w:t>Chefe de Gabinete Parlamentar</w:t>
      </w:r>
    </w:p>
    <w:p w:rsidR="008B35AA" w:rsidRDefault="008B35AA" w:rsidP="008B35AA">
      <w:pPr>
        <w:spacing w:after="0" w:line="360" w:lineRule="auto"/>
        <w:ind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SAULA NARA MESSIAS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CIRG. 3.726.863-1/PR</w:t>
      </w:r>
      <w:r>
        <w:rPr>
          <w:rFonts w:ascii="Arial" w:hAnsi="Arial" w:cs="Arial"/>
          <w:sz w:val="20"/>
          <w:szCs w:val="20"/>
        </w:rPr>
        <w:tab/>
        <w:t>Assessor Parlamentar I</w:t>
      </w:r>
    </w:p>
    <w:p w:rsidR="00185963" w:rsidRDefault="008B35AA" w:rsidP="008B35AA">
      <w:pPr>
        <w:spacing w:after="0" w:line="360" w:lineRule="auto"/>
        <w:ind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SEBASTIÃO GONÇALVES DE ALMEIDA</w:t>
      </w:r>
      <w:r>
        <w:rPr>
          <w:rFonts w:ascii="Arial" w:hAnsi="Arial" w:cs="Arial"/>
          <w:sz w:val="20"/>
          <w:szCs w:val="20"/>
        </w:rPr>
        <w:tab/>
        <w:t>CIRG. 555.303/PR</w:t>
      </w:r>
      <w:r>
        <w:rPr>
          <w:rFonts w:ascii="Arial" w:hAnsi="Arial" w:cs="Arial"/>
          <w:sz w:val="20"/>
          <w:szCs w:val="20"/>
        </w:rPr>
        <w:tab/>
        <w:t>Assessor Parlamentar II</w:t>
      </w:r>
    </w:p>
    <w:p w:rsidR="00DF7809" w:rsidRDefault="00DF780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185963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>de janeiro de 2015</w:t>
      </w: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B22FE9" w:rsidRDefault="00B22FE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Presidente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746A1F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Default="00B22FE9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Pr="00B22FE9" w:rsidRDefault="00B22FE9" w:rsidP="00B22FE9">
      <w:pPr>
        <w:spacing w:after="0" w:line="360" w:lineRule="auto"/>
        <w:ind w:right="-568"/>
        <w:jc w:val="both"/>
        <w:rPr>
          <w:rFonts w:ascii="Arial" w:hAnsi="Arial" w:cs="Arial"/>
          <w:sz w:val="18"/>
          <w:szCs w:val="18"/>
        </w:rPr>
      </w:pPr>
    </w:p>
    <w:p w:rsidR="00B22FE9" w:rsidRDefault="00746A1F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</w:t>
      </w:r>
      <w:r w:rsidR="00B22FE9" w:rsidRPr="00B22FE9">
        <w:rPr>
          <w:rFonts w:ascii="Arial" w:hAnsi="Arial" w:cs="Arial"/>
          <w:sz w:val="18"/>
          <w:szCs w:val="18"/>
        </w:rPr>
        <w:t>r PIETRO ARNAUD SANTOS DA SILVA</w:t>
      </w:r>
      <w:r w:rsidR="00B22FE9" w:rsidRPr="00B22FE9">
        <w:rPr>
          <w:rFonts w:ascii="Arial" w:hAnsi="Arial" w:cs="Arial"/>
          <w:sz w:val="18"/>
          <w:szCs w:val="18"/>
        </w:rPr>
        <w:tab/>
      </w:r>
      <w:r w:rsidR="00B22FE9" w:rsidRPr="00B22FE9">
        <w:rPr>
          <w:rFonts w:ascii="Arial" w:hAnsi="Arial" w:cs="Arial"/>
          <w:sz w:val="18"/>
          <w:szCs w:val="18"/>
        </w:rPr>
        <w:tab/>
        <w:t xml:space="preserve"> </w:t>
      </w:r>
      <w:r w:rsidRPr="00B22FE9">
        <w:rPr>
          <w:rFonts w:ascii="Arial" w:hAnsi="Arial" w:cs="Arial"/>
          <w:sz w:val="18"/>
          <w:szCs w:val="18"/>
        </w:rPr>
        <w:t>Vereador JORGE RODRIGUES MAGALHÃES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Primeiro Secretário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185963"/>
    <w:rsid w:val="001A334E"/>
    <w:rsid w:val="00262770"/>
    <w:rsid w:val="00322C03"/>
    <w:rsid w:val="00422F03"/>
    <w:rsid w:val="00444727"/>
    <w:rsid w:val="0047224C"/>
    <w:rsid w:val="00580BD8"/>
    <w:rsid w:val="005C0D47"/>
    <w:rsid w:val="005F2441"/>
    <w:rsid w:val="00615034"/>
    <w:rsid w:val="006B03F4"/>
    <w:rsid w:val="00746A1F"/>
    <w:rsid w:val="007D78CB"/>
    <w:rsid w:val="00815182"/>
    <w:rsid w:val="008B35AA"/>
    <w:rsid w:val="00AB5B68"/>
    <w:rsid w:val="00B22FE9"/>
    <w:rsid w:val="00DE5D67"/>
    <w:rsid w:val="00DF7809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2015-02-03T19:53:00Z</dcterms:created>
  <dcterms:modified xsi:type="dcterms:W3CDTF">2015-02-03T19:53:00Z</dcterms:modified>
</cp:coreProperties>
</file>